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AA" w:rsidRDefault="00352E52">
      <w:r w:rsidRPr="00352E52">
        <w:rPr>
          <w:noProof/>
          <w:lang w:eastAsia="fr-FR"/>
        </w:rPr>
        <w:drawing>
          <wp:inline distT="0" distB="0" distL="0" distR="0">
            <wp:extent cx="5760377" cy="7029450"/>
            <wp:effectExtent l="0" t="0" r="0" b="0"/>
            <wp:docPr id="1" name="Image 1" descr="C:\Users\utilisateur\Pictures\2016\06 06 16 Portes ouvertes coll Diderot - Expo PL\P104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2016\06 06 16 Portes ouvertes coll Diderot - Expo PL\P1040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04" cy="703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52" w:rsidRPr="00352E52" w:rsidRDefault="00352E52">
      <w:pPr>
        <w:rPr>
          <w:sz w:val="28"/>
          <w:szCs w:val="28"/>
        </w:rPr>
      </w:pPr>
      <w:r>
        <w:rPr>
          <w:sz w:val="28"/>
          <w:szCs w:val="28"/>
        </w:rPr>
        <w:t>Alba est espagnole</w:t>
      </w:r>
      <w:bookmarkStart w:id="0" w:name="_GoBack"/>
      <w:bookmarkEnd w:id="0"/>
      <w:r>
        <w:rPr>
          <w:sz w:val="28"/>
          <w:szCs w:val="28"/>
        </w:rPr>
        <w:t>. Elle est arrivée en France au début de l’année scolaire 2015-2016. Elle parle plusieurs langues et plusieurs variations de la langue espagnole. Elle a très vite été à l’aise dans son apprentissage du français. Enfin, elle décrit le  disque blanc sur son visage comme « toutes les langues que j’ai encore envie d’apprendre »</w:t>
      </w:r>
    </w:p>
    <w:sectPr w:rsidR="00352E52" w:rsidRPr="0035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B8"/>
    <w:rsid w:val="00352E52"/>
    <w:rsid w:val="00BA47AA"/>
    <w:rsid w:val="00D6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D971C-6F80-4FF9-9A56-CA37652A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293</Characters>
  <Application>Microsoft Office Word</Application>
  <DocSecurity>0</DocSecurity>
  <Lines>2</Lines>
  <Paragraphs>1</Paragraphs>
  <ScaleCrop>false</ScaleCrop>
  <Company>HP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2016-07-05T20:28:00Z</dcterms:created>
  <dcterms:modified xsi:type="dcterms:W3CDTF">2016-07-05T20:36:00Z</dcterms:modified>
</cp:coreProperties>
</file>